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Chollerton C of E Aided First School,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Station Road, Barrasford, Hexham, NE48 4AA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Tel:  01434 681572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th January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Dear Parents,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Welcome to the Spring Term!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Here is an outline of Maths and English work for Year 2 next half term.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  <w:sz w:val="12"/>
          <w:szCs w:val="1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Y2 -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English: Non-fiction and Fiction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0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vertAlign w:val="baseline"/>
          <w:rtl w:val="0"/>
        </w:rPr>
        <w:t xml:space="preserve">Text: Walk with a Wolf by Janni Howker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Compare fiction and non-fiction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Explain the meaning of descriptive language using the context of the text.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Model inferential understanding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Understand the power of verbs in storytelling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 writing, attempt descriptive storytelling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Maths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Measurement: Money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Count money in pence and pounds.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Recognise and count amounts in coins and notes.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Select monet to make an amount.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Find different ways to make the same amount.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Find totals and differences.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Give change.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Solve simple two-step problems in practical ways.</w:t>
      </w:r>
    </w:p>
    <w:p w:rsidR="00000000" w:rsidDel="00000000" w:rsidP="00000000" w:rsidRDefault="00000000" w:rsidRPr="00000000" w14:paraId="0000001F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Number: Multiplication and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Recognise, make and add equal groups.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Multiplication sentences from pictures and using the x symbol.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Make and use arrays.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recall and use multiplication and division facts for the 2, 5 and 10 multiplication tables, including recognising odd and even numbers.</w:t>
      </w:r>
    </w:p>
    <w:p w:rsidR="00000000" w:rsidDel="00000000" w:rsidP="00000000" w:rsidRDefault="00000000" w:rsidRPr="00000000" w14:paraId="00000025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Thank you for all your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support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Wishing you and your family a very Happy New Year.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Yours sincerely,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vertAlign w:val="baseline"/>
          <w:rtl w:val="0"/>
        </w:rPr>
        <w:t xml:space="preserve">Glenda Glenwright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47.9133858267733" w:top="992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rnEqgIeutAYad6oZZ6J6ApchbQ==">AMUW2mWFyYetlsst9WWK+Spw0v2161171616Ptl3jW3zzy8AXVvqsgaVsVi12TXZkVqP+Vwc7OlfLUOettO838iE5BlDR3KguL7Cvfz8F96y+JooyZEYnt0=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2020-01-08T14:24:00Z</dcterms:created>
  <dc:creator>Administrator</dc:creator>
</cp:coreProperties>
</file>