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E76" w:rsidRPr="004B0A9A" w:rsidRDefault="00E36E76" w:rsidP="00E36E76">
      <w:pPr>
        <w:jc w:val="center"/>
        <w:rPr>
          <w:rFonts w:ascii="Calibri" w:hAnsi="Calibri"/>
          <w:b/>
          <w:sz w:val="36"/>
          <w:szCs w:val="24"/>
          <w:u w:val="single"/>
        </w:rPr>
      </w:pPr>
      <w:r>
        <w:rPr>
          <w:rFonts w:ascii="Calibri" w:hAnsi="Calibri"/>
          <w:b/>
          <w:noProof/>
          <w:sz w:val="36"/>
          <w:szCs w:val="24"/>
          <w:u w:val="single"/>
          <w:lang w:eastAsia="en-GB"/>
        </w:rPr>
        <w:drawing>
          <wp:anchor distT="0" distB="0" distL="114300" distR="114300" simplePos="0" relativeHeight="251659264" behindDoc="0" locked="0" layoutInCell="1" allowOverlap="0">
            <wp:simplePos x="0" y="0"/>
            <wp:positionH relativeFrom="column">
              <wp:posOffset>-271145</wp:posOffset>
            </wp:positionH>
            <wp:positionV relativeFrom="paragraph">
              <wp:posOffset>-288925</wp:posOffset>
            </wp:positionV>
            <wp:extent cx="1066800" cy="993775"/>
            <wp:effectExtent l="0" t="0" r="0" b="0"/>
            <wp:wrapNone/>
            <wp:docPr id="2" name="Picture 2" descr="Cho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ol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6800" cy="993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0A9A">
        <w:rPr>
          <w:rFonts w:ascii="Calibri" w:hAnsi="Calibri"/>
          <w:b/>
          <w:sz w:val="36"/>
          <w:szCs w:val="24"/>
          <w:u w:val="single"/>
        </w:rPr>
        <w:t>CHOLLERTON C of E AIDED FIRST SCHOOL</w:t>
      </w:r>
    </w:p>
    <w:p w:rsidR="00E36E76" w:rsidRDefault="00E36E76" w:rsidP="00E36E76">
      <w:pPr>
        <w:pStyle w:val="NormalWeb"/>
        <w:shd w:val="clear" w:color="auto" w:fill="FFFFFF"/>
        <w:ind w:left="360"/>
        <w:jc w:val="center"/>
        <w:rPr>
          <w:rFonts w:ascii="Arial" w:hAnsi="Arial" w:cs="Arial"/>
          <w:color w:val="222222"/>
        </w:rPr>
      </w:pPr>
      <w:r>
        <w:rPr>
          <w:rFonts w:ascii="Arial" w:hAnsi="Arial" w:cs="Arial"/>
          <w:i/>
          <w:iCs/>
          <w:color w:val="0000FF"/>
          <w:sz w:val="28"/>
          <w:szCs w:val="28"/>
        </w:rPr>
        <w:t>Be the best you can be through:</w:t>
      </w:r>
    </w:p>
    <w:p w:rsidR="00E36E76" w:rsidRDefault="00E36E76" w:rsidP="00E36E76">
      <w:pPr>
        <w:pStyle w:val="NormalWeb"/>
        <w:shd w:val="clear" w:color="auto" w:fill="FFFFFF"/>
        <w:ind w:left="360"/>
        <w:jc w:val="center"/>
        <w:rPr>
          <w:rFonts w:ascii="Arial" w:hAnsi="Arial" w:cs="Arial"/>
          <w:color w:val="222222"/>
        </w:rPr>
      </w:pPr>
      <w:proofErr w:type="gramStart"/>
      <w:r>
        <w:rPr>
          <w:rFonts w:ascii="Arial" w:hAnsi="Arial" w:cs="Arial"/>
          <w:i/>
          <w:iCs/>
          <w:color w:val="0000FF"/>
          <w:sz w:val="28"/>
          <w:szCs w:val="28"/>
        </w:rPr>
        <w:t>challenge</w:t>
      </w:r>
      <w:proofErr w:type="gramEnd"/>
      <w:r>
        <w:rPr>
          <w:rFonts w:ascii="Arial" w:hAnsi="Arial" w:cs="Arial"/>
          <w:i/>
          <w:iCs/>
          <w:color w:val="0000FF"/>
          <w:sz w:val="28"/>
          <w:szCs w:val="28"/>
        </w:rPr>
        <w:t xml:space="preserve">, nurture, inspiration, respect, happiness,  inclusion, in a safe, </w:t>
      </w:r>
      <w:r w:rsidR="008E18FE">
        <w:rPr>
          <w:rFonts w:ascii="Arial" w:hAnsi="Arial" w:cs="Arial"/>
          <w:i/>
          <w:iCs/>
          <w:color w:val="0000FF"/>
          <w:sz w:val="28"/>
          <w:szCs w:val="28"/>
        </w:rPr>
        <w:t>loving</w:t>
      </w:r>
      <w:r>
        <w:rPr>
          <w:rFonts w:ascii="Arial" w:hAnsi="Arial" w:cs="Arial"/>
          <w:i/>
          <w:iCs/>
          <w:color w:val="0000FF"/>
          <w:sz w:val="28"/>
          <w:szCs w:val="28"/>
        </w:rPr>
        <w:t xml:space="preserve"> Christian family.</w:t>
      </w:r>
    </w:p>
    <w:p w:rsidR="00016016" w:rsidRPr="00E36E76" w:rsidRDefault="00C40AE1" w:rsidP="00C40AE1">
      <w:pPr>
        <w:spacing w:after="0" w:line="240" w:lineRule="auto"/>
        <w:jc w:val="center"/>
        <w:rPr>
          <w:rFonts w:eastAsia="Times New Roman" w:cs="Times New Roman"/>
          <w:b/>
          <w:sz w:val="36"/>
          <w:szCs w:val="26"/>
          <w:u w:val="single"/>
          <w:lang w:eastAsia="en-GB"/>
        </w:rPr>
      </w:pPr>
      <w:r w:rsidRPr="00E36E76">
        <w:rPr>
          <w:rFonts w:eastAsia="Times New Roman" w:cs="Times New Roman"/>
          <w:b/>
          <w:sz w:val="36"/>
          <w:szCs w:val="26"/>
          <w:u w:val="single"/>
          <w:lang w:eastAsia="en-GB"/>
        </w:rPr>
        <w:t>SEN Complaints Procedure</w:t>
      </w:r>
    </w:p>
    <w:p w:rsidR="00E36E76" w:rsidRPr="00C40AE1" w:rsidRDefault="00E36E76" w:rsidP="00C40AE1">
      <w:pPr>
        <w:spacing w:after="0" w:line="240" w:lineRule="auto"/>
        <w:jc w:val="center"/>
        <w:rPr>
          <w:rFonts w:eastAsia="Times New Roman" w:cs="Times New Roman"/>
          <w:b/>
          <w:sz w:val="32"/>
          <w:szCs w:val="26"/>
          <w:u w:val="single"/>
          <w:lang w:eastAsia="en-GB"/>
        </w:rPr>
      </w:pPr>
    </w:p>
    <w:p w:rsidR="00016016" w:rsidRDefault="00016016" w:rsidP="00016016">
      <w:pPr>
        <w:spacing w:after="0" w:line="240" w:lineRule="auto"/>
        <w:rPr>
          <w:rFonts w:eastAsia="Times New Roman" w:cs="Times New Roman"/>
          <w:sz w:val="24"/>
          <w:szCs w:val="26"/>
          <w:lang w:eastAsia="en-GB"/>
        </w:rPr>
      </w:pPr>
    </w:p>
    <w:p w:rsidR="00016016" w:rsidRPr="00C40AE1" w:rsidRDefault="00C40AE1" w:rsidP="00016016">
      <w:pPr>
        <w:spacing w:after="0" w:line="240" w:lineRule="auto"/>
        <w:rPr>
          <w:rFonts w:eastAsia="Times New Roman" w:cs="Arial"/>
          <w:b/>
          <w:color w:val="222222"/>
          <w:sz w:val="24"/>
          <w:szCs w:val="26"/>
          <w:u w:val="single"/>
          <w:shd w:val="clear" w:color="auto" w:fill="FFFFFF"/>
          <w:lang w:eastAsia="en-GB"/>
        </w:rPr>
      </w:pPr>
      <w:r>
        <w:rPr>
          <w:rFonts w:eastAsia="Times New Roman" w:cs="Times New Roman"/>
          <w:b/>
          <w:sz w:val="24"/>
          <w:szCs w:val="26"/>
          <w:u w:val="single"/>
          <w:lang w:eastAsia="en-GB"/>
        </w:rPr>
        <w:t>How should complaints regarding SEN provision be made and how will they be dealt with?</w:t>
      </w:r>
    </w:p>
    <w:p w:rsidR="00016016" w:rsidRPr="00016016" w:rsidRDefault="00016016" w:rsidP="00016016">
      <w:pPr>
        <w:spacing w:after="0" w:line="240" w:lineRule="auto"/>
        <w:rPr>
          <w:rFonts w:eastAsia="Times New Roman" w:cs="Arial"/>
          <w:color w:val="222222"/>
          <w:sz w:val="24"/>
          <w:szCs w:val="26"/>
          <w:shd w:val="clear" w:color="auto" w:fill="FFFFFF"/>
          <w:lang w:eastAsia="en-GB"/>
        </w:rPr>
      </w:pPr>
    </w:p>
    <w:p w:rsidR="00016016" w:rsidRDefault="00C40AE1" w:rsidP="00016016">
      <w:pPr>
        <w:spacing w:after="0" w:line="240" w:lineRule="auto"/>
        <w:rPr>
          <w:rFonts w:eastAsia="Times New Roman" w:cs="Arial"/>
          <w:color w:val="222222"/>
          <w:sz w:val="24"/>
          <w:szCs w:val="26"/>
          <w:shd w:val="clear" w:color="auto" w:fill="FFFFFF"/>
          <w:lang w:eastAsia="en-GB"/>
        </w:rPr>
      </w:pPr>
      <w:r>
        <w:rPr>
          <w:rFonts w:eastAsia="Times New Roman" w:cs="Arial"/>
          <w:color w:val="222222"/>
          <w:sz w:val="24"/>
          <w:szCs w:val="26"/>
          <w:shd w:val="clear" w:color="auto" w:fill="FFFFFF"/>
          <w:lang w:eastAsia="en-GB"/>
        </w:rPr>
        <w:t xml:space="preserve">Concerns or complaints raised by parents are normally dealt with directly through telephone calls or interviews with the SENCO or </w:t>
      </w:r>
      <w:proofErr w:type="spellStart"/>
      <w:r>
        <w:rPr>
          <w:rFonts w:eastAsia="Times New Roman" w:cs="Arial"/>
          <w:color w:val="222222"/>
          <w:sz w:val="24"/>
          <w:szCs w:val="26"/>
          <w:shd w:val="clear" w:color="auto" w:fill="FFFFFF"/>
          <w:lang w:eastAsia="en-GB"/>
        </w:rPr>
        <w:t>Headtecher</w:t>
      </w:r>
      <w:proofErr w:type="spellEnd"/>
      <w:r>
        <w:rPr>
          <w:rFonts w:eastAsia="Times New Roman" w:cs="Arial"/>
          <w:color w:val="222222"/>
          <w:sz w:val="24"/>
          <w:szCs w:val="26"/>
          <w:shd w:val="clear" w:color="auto" w:fill="FFFFFF"/>
          <w:lang w:eastAsia="en-GB"/>
        </w:rPr>
        <w:t xml:space="preserve">. Concerns that cannot </w:t>
      </w:r>
      <w:r w:rsidR="00F100C0">
        <w:rPr>
          <w:rFonts w:eastAsia="Times New Roman" w:cs="Arial"/>
          <w:color w:val="222222"/>
          <w:sz w:val="24"/>
          <w:szCs w:val="26"/>
          <w:shd w:val="clear" w:color="auto" w:fill="FFFFFF"/>
          <w:lang w:eastAsia="en-GB"/>
        </w:rPr>
        <w:t xml:space="preserve">be </w:t>
      </w:r>
      <w:r>
        <w:rPr>
          <w:rFonts w:eastAsia="Times New Roman" w:cs="Arial"/>
          <w:color w:val="222222"/>
          <w:sz w:val="24"/>
          <w:szCs w:val="26"/>
          <w:shd w:val="clear" w:color="auto" w:fill="FFFFFF"/>
          <w:lang w:eastAsia="en-GB"/>
        </w:rPr>
        <w:t>resolved in this way will follow a line of referral to the school’s Governing Body.</w:t>
      </w:r>
    </w:p>
    <w:p w:rsidR="00C40AE1" w:rsidRDefault="00C40AE1" w:rsidP="00016016">
      <w:pPr>
        <w:spacing w:after="0" w:line="240" w:lineRule="auto"/>
        <w:rPr>
          <w:rFonts w:eastAsia="Times New Roman" w:cs="Arial"/>
          <w:color w:val="222222"/>
          <w:sz w:val="24"/>
          <w:szCs w:val="26"/>
          <w:shd w:val="clear" w:color="auto" w:fill="FFFFFF"/>
          <w:lang w:eastAsia="en-GB"/>
        </w:rPr>
      </w:pPr>
    </w:p>
    <w:p w:rsidR="00C40AE1" w:rsidRDefault="00C40AE1" w:rsidP="00016016">
      <w:pPr>
        <w:spacing w:after="0" w:line="240" w:lineRule="auto"/>
        <w:rPr>
          <w:rFonts w:eastAsia="Times New Roman" w:cs="Arial"/>
          <w:color w:val="222222"/>
          <w:sz w:val="24"/>
          <w:szCs w:val="26"/>
          <w:shd w:val="clear" w:color="auto" w:fill="FFFFFF"/>
          <w:lang w:eastAsia="en-GB"/>
        </w:rPr>
      </w:pPr>
      <w:r>
        <w:rPr>
          <w:rFonts w:eastAsia="Times New Roman" w:cs="Arial"/>
          <w:color w:val="222222"/>
          <w:sz w:val="24"/>
          <w:szCs w:val="26"/>
          <w:shd w:val="clear" w:color="auto" w:fill="FFFFFF"/>
          <w:lang w:eastAsia="en-GB"/>
        </w:rPr>
        <w:t>When necessary, parents will be supported in taking concerns to the Local Education Authority and fully informed of SEN Disagreement Resolution Procedures and SEN Tribunal Procedures.</w:t>
      </w:r>
    </w:p>
    <w:p w:rsidR="00C40AE1" w:rsidRDefault="00C40AE1" w:rsidP="00016016">
      <w:pPr>
        <w:spacing w:after="0" w:line="240" w:lineRule="auto"/>
        <w:rPr>
          <w:rFonts w:eastAsia="Times New Roman" w:cs="Arial"/>
          <w:color w:val="222222"/>
          <w:sz w:val="24"/>
          <w:szCs w:val="26"/>
          <w:shd w:val="clear" w:color="auto" w:fill="FFFFFF"/>
          <w:lang w:eastAsia="en-GB"/>
        </w:rPr>
      </w:pPr>
    </w:p>
    <w:p w:rsidR="00C40AE1" w:rsidRPr="00016016" w:rsidRDefault="00C40AE1" w:rsidP="00016016">
      <w:pPr>
        <w:spacing w:after="0" w:line="240" w:lineRule="auto"/>
        <w:rPr>
          <w:rFonts w:ascii="Times New Roman" w:eastAsia="Times New Roman" w:hAnsi="Times New Roman" w:cs="Times New Roman"/>
          <w:szCs w:val="24"/>
          <w:lang w:eastAsia="en-GB"/>
        </w:rPr>
      </w:pPr>
      <w:r>
        <w:rPr>
          <w:rFonts w:eastAsia="Times New Roman" w:cs="Arial"/>
          <w:color w:val="222222"/>
          <w:sz w:val="24"/>
          <w:szCs w:val="26"/>
          <w:shd w:val="clear" w:color="auto" w:fill="FFFFFF"/>
          <w:lang w:eastAsia="en-GB"/>
        </w:rPr>
        <w:t>Information regarding external support groups, such as Parent Partnership, will also be made available.</w:t>
      </w:r>
    </w:p>
    <w:p w:rsidR="00016016" w:rsidRDefault="00016016" w:rsidP="00016016">
      <w:pPr>
        <w:spacing w:after="0" w:line="240" w:lineRule="auto"/>
        <w:rPr>
          <w:rFonts w:ascii="Britannic Bold" w:eastAsia="Times New Roman" w:hAnsi="Britannic Bold" w:cs="Times New Roman"/>
          <w:b/>
          <w:sz w:val="18"/>
          <w:szCs w:val="24"/>
          <w:lang w:eastAsia="en-GB"/>
        </w:rPr>
      </w:pPr>
    </w:p>
    <w:p w:rsidR="00C40AE1" w:rsidRDefault="00C40AE1" w:rsidP="00016016">
      <w:pPr>
        <w:spacing w:after="0" w:line="240" w:lineRule="auto"/>
        <w:rPr>
          <w:rFonts w:ascii="Britannic Bold" w:eastAsia="Times New Roman" w:hAnsi="Britannic Bold" w:cs="Times New Roman"/>
          <w:b/>
          <w:sz w:val="18"/>
          <w:szCs w:val="24"/>
          <w:lang w:eastAsia="en-GB"/>
        </w:rPr>
      </w:pPr>
    </w:p>
    <w:p w:rsidR="00C40AE1" w:rsidRDefault="00C40AE1" w:rsidP="00C40AE1">
      <w:pPr>
        <w:spacing w:after="0" w:line="240" w:lineRule="auto"/>
        <w:rPr>
          <w:rFonts w:eastAsia="Times New Roman" w:cs="Times New Roman"/>
          <w:b/>
          <w:sz w:val="24"/>
          <w:szCs w:val="26"/>
          <w:u w:val="single"/>
          <w:lang w:eastAsia="en-GB"/>
        </w:rPr>
      </w:pPr>
      <w:r>
        <w:rPr>
          <w:rFonts w:eastAsia="Times New Roman" w:cs="Times New Roman"/>
          <w:b/>
          <w:sz w:val="24"/>
          <w:szCs w:val="26"/>
          <w:u w:val="single"/>
          <w:lang w:eastAsia="en-GB"/>
        </w:rPr>
        <w:t>How may my child be supported?</w:t>
      </w:r>
    </w:p>
    <w:p w:rsidR="00C40AE1" w:rsidRDefault="00C40AE1" w:rsidP="00C40AE1">
      <w:pPr>
        <w:spacing w:after="0" w:line="240" w:lineRule="auto"/>
        <w:rPr>
          <w:rFonts w:eastAsia="Times New Roman" w:cs="Times New Roman"/>
          <w:b/>
          <w:sz w:val="24"/>
          <w:szCs w:val="26"/>
          <w:u w:val="single"/>
          <w:lang w:eastAsia="en-GB"/>
        </w:rPr>
      </w:pPr>
    </w:p>
    <w:p w:rsidR="00C40AE1" w:rsidRDefault="00C40AE1" w:rsidP="00C40AE1">
      <w:pPr>
        <w:spacing w:after="0" w:line="240" w:lineRule="auto"/>
        <w:rPr>
          <w:rFonts w:eastAsia="Times New Roman" w:cs="Times New Roman"/>
          <w:sz w:val="24"/>
          <w:szCs w:val="26"/>
          <w:lang w:eastAsia="en-GB"/>
        </w:rPr>
      </w:pPr>
      <w:r>
        <w:rPr>
          <w:rFonts w:eastAsia="Times New Roman" w:cs="Times New Roman"/>
          <w:sz w:val="24"/>
          <w:szCs w:val="26"/>
          <w:lang w:eastAsia="en-GB"/>
        </w:rPr>
        <w:t>If your child continues to have difficulties even with this extra support, we will, in consultation with you seek further professional advice. This is part of a multi- agency approach which sometimes includes completing the Early Health Assessment (EHA) to support the family as well as the pupil. During this meeting, we would discuss the needs of the individual child / family and plan together using information and guidance from parents / carers, school and other agencies.</w:t>
      </w:r>
    </w:p>
    <w:p w:rsidR="00C40AE1" w:rsidRDefault="00C40AE1" w:rsidP="00C40AE1">
      <w:pPr>
        <w:spacing w:after="0" w:line="240" w:lineRule="auto"/>
        <w:rPr>
          <w:rFonts w:eastAsia="Times New Roman" w:cs="Times New Roman"/>
          <w:sz w:val="24"/>
          <w:szCs w:val="26"/>
          <w:lang w:eastAsia="en-GB"/>
        </w:rPr>
      </w:pPr>
    </w:p>
    <w:p w:rsidR="00C40AE1" w:rsidRDefault="00C40AE1" w:rsidP="00C40AE1">
      <w:pPr>
        <w:spacing w:after="0" w:line="240" w:lineRule="auto"/>
        <w:rPr>
          <w:rFonts w:eastAsia="Times New Roman" w:cs="Times New Roman"/>
          <w:sz w:val="24"/>
          <w:szCs w:val="26"/>
          <w:lang w:eastAsia="en-GB"/>
        </w:rPr>
      </w:pPr>
      <w:r>
        <w:rPr>
          <w:rFonts w:eastAsia="Times New Roman" w:cs="Times New Roman"/>
          <w:sz w:val="24"/>
          <w:szCs w:val="26"/>
          <w:lang w:eastAsia="en-GB"/>
        </w:rPr>
        <w:t>Professionals who might attend this meeting include:</w:t>
      </w:r>
    </w:p>
    <w:p w:rsidR="00C40AE1" w:rsidRDefault="00C40AE1" w:rsidP="00C40AE1">
      <w:pPr>
        <w:spacing w:after="0" w:line="240" w:lineRule="auto"/>
        <w:rPr>
          <w:rFonts w:eastAsia="Times New Roman" w:cs="Times New Roman"/>
          <w:sz w:val="24"/>
          <w:szCs w:val="26"/>
          <w:lang w:eastAsia="en-GB"/>
        </w:rPr>
      </w:pPr>
    </w:p>
    <w:p w:rsidR="00C40AE1" w:rsidRDefault="00C40AE1" w:rsidP="00C40AE1">
      <w:pPr>
        <w:pStyle w:val="ListParagraph"/>
        <w:numPr>
          <w:ilvl w:val="0"/>
          <w:numId w:val="16"/>
        </w:numPr>
        <w:spacing w:after="0" w:line="240" w:lineRule="auto"/>
        <w:rPr>
          <w:rFonts w:eastAsia="Times New Roman" w:cs="Arial"/>
          <w:color w:val="222222"/>
          <w:sz w:val="24"/>
          <w:szCs w:val="26"/>
          <w:shd w:val="clear" w:color="auto" w:fill="FFFFFF"/>
          <w:lang w:eastAsia="en-GB"/>
        </w:rPr>
      </w:pPr>
      <w:r>
        <w:rPr>
          <w:rFonts w:eastAsia="Times New Roman" w:cs="Arial"/>
          <w:color w:val="222222"/>
          <w:sz w:val="24"/>
          <w:szCs w:val="26"/>
          <w:shd w:val="clear" w:color="auto" w:fill="FFFFFF"/>
          <w:lang w:eastAsia="en-GB"/>
        </w:rPr>
        <w:t>A School Nurse who works closely with some children and advi</w:t>
      </w:r>
      <w:r w:rsidR="00532E69">
        <w:rPr>
          <w:rFonts w:eastAsia="Times New Roman" w:cs="Arial"/>
          <w:color w:val="222222"/>
          <w:sz w:val="24"/>
          <w:szCs w:val="26"/>
          <w:shd w:val="clear" w:color="auto" w:fill="FFFFFF"/>
          <w:lang w:eastAsia="en-GB"/>
        </w:rPr>
        <w:t>se and assess any medical needs</w:t>
      </w:r>
    </w:p>
    <w:p w:rsidR="00C40AE1" w:rsidRDefault="00C40AE1" w:rsidP="00C40AE1">
      <w:pPr>
        <w:pStyle w:val="ListParagraph"/>
        <w:numPr>
          <w:ilvl w:val="0"/>
          <w:numId w:val="16"/>
        </w:numPr>
        <w:spacing w:after="0" w:line="240" w:lineRule="auto"/>
        <w:rPr>
          <w:rFonts w:eastAsia="Times New Roman" w:cs="Arial"/>
          <w:color w:val="222222"/>
          <w:sz w:val="24"/>
          <w:szCs w:val="26"/>
          <w:shd w:val="clear" w:color="auto" w:fill="FFFFFF"/>
          <w:lang w:eastAsia="en-GB"/>
        </w:rPr>
      </w:pPr>
      <w:r>
        <w:rPr>
          <w:rFonts w:eastAsia="Times New Roman" w:cs="Arial"/>
          <w:color w:val="222222"/>
          <w:sz w:val="24"/>
          <w:szCs w:val="26"/>
          <w:shd w:val="clear" w:color="auto" w:fill="FFFFFF"/>
          <w:lang w:eastAsia="en-GB"/>
        </w:rPr>
        <w:t>An Educational Psychologist may work with your child. If so, any assess</w:t>
      </w:r>
      <w:r w:rsidR="00532E69">
        <w:rPr>
          <w:rFonts w:eastAsia="Times New Roman" w:cs="Arial"/>
          <w:color w:val="222222"/>
          <w:sz w:val="24"/>
          <w:szCs w:val="26"/>
          <w:shd w:val="clear" w:color="auto" w:fill="FFFFFF"/>
          <w:lang w:eastAsia="en-GB"/>
        </w:rPr>
        <w:t>ments and advice will be shared</w:t>
      </w:r>
    </w:p>
    <w:p w:rsidR="00532E69" w:rsidRDefault="00532E69" w:rsidP="00C40AE1">
      <w:pPr>
        <w:pStyle w:val="ListParagraph"/>
        <w:numPr>
          <w:ilvl w:val="0"/>
          <w:numId w:val="16"/>
        </w:numPr>
        <w:spacing w:after="0" w:line="240" w:lineRule="auto"/>
        <w:rPr>
          <w:rFonts w:eastAsia="Times New Roman" w:cs="Arial"/>
          <w:color w:val="222222"/>
          <w:sz w:val="24"/>
          <w:szCs w:val="26"/>
          <w:shd w:val="clear" w:color="auto" w:fill="FFFFFF"/>
          <w:lang w:eastAsia="en-GB"/>
        </w:rPr>
      </w:pPr>
      <w:r>
        <w:rPr>
          <w:rFonts w:eastAsia="Times New Roman" w:cs="Arial"/>
          <w:color w:val="222222"/>
          <w:sz w:val="24"/>
          <w:szCs w:val="26"/>
          <w:shd w:val="clear" w:color="auto" w:fill="FFFFFF"/>
          <w:lang w:eastAsia="en-GB"/>
        </w:rPr>
        <w:t>Behaviour Support Professionals may share information and strategies during the meeting</w:t>
      </w:r>
    </w:p>
    <w:p w:rsidR="00532E69" w:rsidRDefault="00532E69" w:rsidP="00C40AE1">
      <w:pPr>
        <w:pStyle w:val="ListParagraph"/>
        <w:numPr>
          <w:ilvl w:val="0"/>
          <w:numId w:val="16"/>
        </w:numPr>
        <w:spacing w:after="0" w:line="240" w:lineRule="auto"/>
        <w:rPr>
          <w:rFonts w:eastAsia="Times New Roman" w:cs="Arial"/>
          <w:color w:val="222222"/>
          <w:sz w:val="24"/>
          <w:szCs w:val="26"/>
          <w:shd w:val="clear" w:color="auto" w:fill="FFFFFF"/>
          <w:lang w:eastAsia="en-GB"/>
        </w:rPr>
      </w:pPr>
      <w:r>
        <w:rPr>
          <w:rFonts w:eastAsia="Times New Roman" w:cs="Arial"/>
          <w:color w:val="222222"/>
          <w:sz w:val="24"/>
          <w:szCs w:val="26"/>
          <w:shd w:val="clear" w:color="auto" w:fill="FFFFFF"/>
          <w:lang w:eastAsia="en-GB"/>
        </w:rPr>
        <w:t>Speech and Language Therapists</w:t>
      </w:r>
    </w:p>
    <w:p w:rsidR="00532E69" w:rsidRDefault="00532E69" w:rsidP="00C40AE1">
      <w:pPr>
        <w:pStyle w:val="ListParagraph"/>
        <w:numPr>
          <w:ilvl w:val="0"/>
          <w:numId w:val="16"/>
        </w:numPr>
        <w:spacing w:after="0" w:line="240" w:lineRule="auto"/>
        <w:rPr>
          <w:rFonts w:eastAsia="Times New Roman" w:cs="Arial"/>
          <w:color w:val="222222"/>
          <w:sz w:val="24"/>
          <w:szCs w:val="26"/>
          <w:shd w:val="clear" w:color="auto" w:fill="FFFFFF"/>
          <w:lang w:eastAsia="en-GB"/>
        </w:rPr>
      </w:pPr>
      <w:r>
        <w:rPr>
          <w:rFonts w:eastAsia="Times New Roman" w:cs="Arial"/>
          <w:color w:val="222222"/>
          <w:sz w:val="24"/>
          <w:szCs w:val="26"/>
          <w:shd w:val="clear" w:color="auto" w:fill="FFFFFF"/>
          <w:lang w:eastAsia="en-GB"/>
        </w:rPr>
        <w:t>Staff from feed preschool or nursery</w:t>
      </w:r>
    </w:p>
    <w:p w:rsidR="00532E69" w:rsidRDefault="00532E69" w:rsidP="00C40AE1">
      <w:pPr>
        <w:pStyle w:val="ListParagraph"/>
        <w:numPr>
          <w:ilvl w:val="0"/>
          <w:numId w:val="16"/>
        </w:numPr>
        <w:spacing w:after="0" w:line="240" w:lineRule="auto"/>
        <w:rPr>
          <w:rFonts w:eastAsia="Times New Roman" w:cs="Arial"/>
          <w:color w:val="222222"/>
          <w:sz w:val="24"/>
          <w:szCs w:val="26"/>
          <w:shd w:val="clear" w:color="auto" w:fill="FFFFFF"/>
          <w:lang w:eastAsia="en-GB"/>
        </w:rPr>
      </w:pPr>
      <w:r>
        <w:rPr>
          <w:rFonts w:eastAsia="Times New Roman" w:cs="Arial"/>
          <w:color w:val="222222"/>
          <w:sz w:val="24"/>
          <w:szCs w:val="26"/>
          <w:shd w:val="clear" w:color="auto" w:fill="FFFFFF"/>
          <w:lang w:eastAsia="en-GB"/>
        </w:rPr>
        <w:t>Specialist teachers in ASD</w:t>
      </w:r>
    </w:p>
    <w:p w:rsidR="00532E69" w:rsidRDefault="00532E69" w:rsidP="00C40AE1">
      <w:pPr>
        <w:pStyle w:val="ListParagraph"/>
        <w:numPr>
          <w:ilvl w:val="0"/>
          <w:numId w:val="16"/>
        </w:numPr>
        <w:spacing w:after="0" w:line="240" w:lineRule="auto"/>
        <w:rPr>
          <w:rFonts w:eastAsia="Times New Roman" w:cs="Arial"/>
          <w:color w:val="222222"/>
          <w:sz w:val="24"/>
          <w:szCs w:val="26"/>
          <w:shd w:val="clear" w:color="auto" w:fill="FFFFFF"/>
          <w:lang w:eastAsia="en-GB"/>
        </w:rPr>
      </w:pPr>
      <w:r>
        <w:rPr>
          <w:rFonts w:eastAsia="Times New Roman" w:cs="Arial"/>
          <w:color w:val="222222"/>
          <w:sz w:val="24"/>
          <w:szCs w:val="26"/>
          <w:shd w:val="clear" w:color="auto" w:fill="FFFFFF"/>
          <w:lang w:eastAsia="en-GB"/>
        </w:rPr>
        <w:t>Occupational Health Therapists</w:t>
      </w:r>
    </w:p>
    <w:p w:rsidR="00532E69" w:rsidRDefault="00532E69" w:rsidP="00C40AE1">
      <w:pPr>
        <w:pStyle w:val="ListParagraph"/>
        <w:numPr>
          <w:ilvl w:val="0"/>
          <w:numId w:val="16"/>
        </w:numPr>
        <w:spacing w:after="0" w:line="240" w:lineRule="auto"/>
        <w:rPr>
          <w:rFonts w:eastAsia="Times New Roman" w:cs="Arial"/>
          <w:color w:val="222222"/>
          <w:sz w:val="24"/>
          <w:szCs w:val="26"/>
          <w:shd w:val="clear" w:color="auto" w:fill="FFFFFF"/>
          <w:lang w:eastAsia="en-GB"/>
        </w:rPr>
      </w:pPr>
      <w:r>
        <w:rPr>
          <w:rFonts w:eastAsia="Times New Roman" w:cs="Arial"/>
          <w:color w:val="222222"/>
          <w:sz w:val="24"/>
          <w:szCs w:val="26"/>
          <w:shd w:val="clear" w:color="auto" w:fill="FFFFFF"/>
          <w:lang w:eastAsia="en-GB"/>
        </w:rPr>
        <w:t>Physiotherapist</w:t>
      </w:r>
    </w:p>
    <w:p w:rsidR="00532E69" w:rsidRDefault="00532E69" w:rsidP="00C40AE1">
      <w:pPr>
        <w:pStyle w:val="ListParagraph"/>
        <w:numPr>
          <w:ilvl w:val="0"/>
          <w:numId w:val="16"/>
        </w:numPr>
        <w:spacing w:after="0" w:line="240" w:lineRule="auto"/>
        <w:rPr>
          <w:rFonts w:eastAsia="Times New Roman" w:cs="Arial"/>
          <w:color w:val="222222"/>
          <w:sz w:val="24"/>
          <w:szCs w:val="26"/>
          <w:shd w:val="clear" w:color="auto" w:fill="FFFFFF"/>
          <w:lang w:eastAsia="en-GB"/>
        </w:rPr>
      </w:pPr>
      <w:r>
        <w:rPr>
          <w:rFonts w:eastAsia="Times New Roman" w:cs="Arial"/>
          <w:color w:val="222222"/>
          <w:sz w:val="24"/>
          <w:szCs w:val="26"/>
          <w:shd w:val="clear" w:color="auto" w:fill="FFFFFF"/>
          <w:lang w:eastAsia="en-GB"/>
        </w:rPr>
        <w:t>Hearing Impaired Teachers</w:t>
      </w:r>
    </w:p>
    <w:p w:rsidR="00532E69" w:rsidRDefault="00532E69" w:rsidP="00C40AE1">
      <w:pPr>
        <w:pStyle w:val="ListParagraph"/>
        <w:numPr>
          <w:ilvl w:val="0"/>
          <w:numId w:val="16"/>
        </w:numPr>
        <w:spacing w:after="0" w:line="240" w:lineRule="auto"/>
        <w:rPr>
          <w:rFonts w:eastAsia="Times New Roman" w:cs="Arial"/>
          <w:color w:val="222222"/>
          <w:sz w:val="24"/>
          <w:szCs w:val="26"/>
          <w:shd w:val="clear" w:color="auto" w:fill="FFFFFF"/>
          <w:lang w:eastAsia="en-GB"/>
        </w:rPr>
      </w:pPr>
      <w:r>
        <w:rPr>
          <w:rFonts w:eastAsia="Times New Roman" w:cs="Arial"/>
          <w:color w:val="222222"/>
          <w:sz w:val="24"/>
          <w:szCs w:val="26"/>
          <w:shd w:val="clear" w:color="auto" w:fill="FFFFFF"/>
          <w:lang w:eastAsia="en-GB"/>
        </w:rPr>
        <w:t>Visual Impairment Teachers</w:t>
      </w:r>
    </w:p>
    <w:p w:rsidR="00532E69" w:rsidRDefault="00532E69" w:rsidP="00C40AE1">
      <w:pPr>
        <w:pStyle w:val="ListParagraph"/>
        <w:numPr>
          <w:ilvl w:val="0"/>
          <w:numId w:val="16"/>
        </w:numPr>
        <w:spacing w:after="0" w:line="240" w:lineRule="auto"/>
        <w:rPr>
          <w:rFonts w:eastAsia="Times New Roman" w:cs="Arial"/>
          <w:color w:val="222222"/>
          <w:sz w:val="24"/>
          <w:szCs w:val="26"/>
          <w:shd w:val="clear" w:color="auto" w:fill="FFFFFF"/>
          <w:lang w:eastAsia="en-GB"/>
        </w:rPr>
      </w:pPr>
      <w:r>
        <w:rPr>
          <w:rFonts w:eastAsia="Times New Roman" w:cs="Arial"/>
          <w:color w:val="222222"/>
          <w:sz w:val="24"/>
          <w:szCs w:val="26"/>
          <w:shd w:val="clear" w:color="auto" w:fill="FFFFFF"/>
          <w:lang w:eastAsia="en-GB"/>
        </w:rPr>
        <w:lastRenderedPageBreak/>
        <w:t>Health Professionals</w:t>
      </w:r>
    </w:p>
    <w:p w:rsidR="00532E69" w:rsidRDefault="00532E69" w:rsidP="00C40AE1">
      <w:pPr>
        <w:pStyle w:val="ListParagraph"/>
        <w:numPr>
          <w:ilvl w:val="0"/>
          <w:numId w:val="16"/>
        </w:numPr>
        <w:spacing w:after="0" w:line="240" w:lineRule="auto"/>
        <w:rPr>
          <w:rFonts w:eastAsia="Times New Roman" w:cs="Arial"/>
          <w:color w:val="222222"/>
          <w:sz w:val="24"/>
          <w:szCs w:val="26"/>
          <w:shd w:val="clear" w:color="auto" w:fill="FFFFFF"/>
          <w:lang w:eastAsia="en-GB"/>
        </w:rPr>
      </w:pPr>
      <w:r>
        <w:rPr>
          <w:rFonts w:eastAsia="Times New Roman" w:cs="Arial"/>
          <w:color w:val="222222"/>
          <w:sz w:val="24"/>
          <w:szCs w:val="26"/>
          <w:shd w:val="clear" w:color="auto" w:fill="FFFFFF"/>
          <w:lang w:eastAsia="en-GB"/>
        </w:rPr>
        <w:t>Educational Professionals</w:t>
      </w:r>
    </w:p>
    <w:p w:rsidR="00532E69" w:rsidRDefault="00532E69" w:rsidP="00C40AE1">
      <w:pPr>
        <w:pStyle w:val="ListParagraph"/>
        <w:numPr>
          <w:ilvl w:val="0"/>
          <w:numId w:val="16"/>
        </w:numPr>
        <w:spacing w:after="0" w:line="240" w:lineRule="auto"/>
        <w:rPr>
          <w:rFonts w:eastAsia="Times New Roman" w:cs="Arial"/>
          <w:color w:val="222222"/>
          <w:sz w:val="24"/>
          <w:szCs w:val="26"/>
          <w:shd w:val="clear" w:color="auto" w:fill="FFFFFF"/>
          <w:lang w:eastAsia="en-GB"/>
        </w:rPr>
      </w:pPr>
      <w:r>
        <w:rPr>
          <w:rFonts w:eastAsia="Times New Roman" w:cs="Arial"/>
          <w:color w:val="222222"/>
          <w:sz w:val="24"/>
          <w:szCs w:val="26"/>
          <w:shd w:val="clear" w:color="auto" w:fill="FFFFFF"/>
          <w:lang w:eastAsia="en-GB"/>
        </w:rPr>
        <w:t>Specialist Teachers within the Local Inclusion Support Team (LIST)</w:t>
      </w:r>
    </w:p>
    <w:p w:rsidR="00532E69" w:rsidRDefault="00532E69" w:rsidP="00C40AE1">
      <w:pPr>
        <w:pStyle w:val="ListParagraph"/>
        <w:numPr>
          <w:ilvl w:val="0"/>
          <w:numId w:val="16"/>
        </w:numPr>
        <w:spacing w:after="0" w:line="240" w:lineRule="auto"/>
        <w:rPr>
          <w:rFonts w:eastAsia="Times New Roman" w:cs="Arial"/>
          <w:color w:val="222222"/>
          <w:sz w:val="24"/>
          <w:szCs w:val="26"/>
          <w:shd w:val="clear" w:color="auto" w:fill="FFFFFF"/>
          <w:lang w:eastAsia="en-GB"/>
        </w:rPr>
      </w:pPr>
      <w:r>
        <w:rPr>
          <w:rFonts w:eastAsia="Times New Roman" w:cs="Arial"/>
          <w:color w:val="222222"/>
          <w:sz w:val="24"/>
          <w:szCs w:val="26"/>
          <w:shd w:val="clear" w:color="auto" w:fill="FFFFFF"/>
          <w:lang w:eastAsia="en-GB"/>
        </w:rPr>
        <w:t>Guidance from Children and Young People Services (CYPS)</w:t>
      </w:r>
    </w:p>
    <w:p w:rsidR="00532E69" w:rsidRDefault="00532E69" w:rsidP="00C40AE1">
      <w:pPr>
        <w:pStyle w:val="ListParagraph"/>
        <w:numPr>
          <w:ilvl w:val="0"/>
          <w:numId w:val="16"/>
        </w:numPr>
        <w:spacing w:after="0" w:line="240" w:lineRule="auto"/>
        <w:rPr>
          <w:rFonts w:eastAsia="Times New Roman" w:cs="Arial"/>
          <w:color w:val="222222"/>
          <w:sz w:val="24"/>
          <w:szCs w:val="26"/>
          <w:shd w:val="clear" w:color="auto" w:fill="FFFFFF"/>
          <w:lang w:eastAsia="en-GB"/>
        </w:rPr>
      </w:pPr>
      <w:r>
        <w:rPr>
          <w:rFonts w:eastAsia="Times New Roman" w:cs="Arial"/>
          <w:color w:val="222222"/>
          <w:sz w:val="24"/>
          <w:szCs w:val="26"/>
          <w:shd w:val="clear" w:color="auto" w:fill="FFFFFF"/>
          <w:lang w:eastAsia="en-GB"/>
        </w:rPr>
        <w:t>Colleagues within the Northumberland Health and Well-being team</w:t>
      </w:r>
    </w:p>
    <w:p w:rsidR="00532E69" w:rsidRPr="00C40AE1" w:rsidRDefault="00532E69" w:rsidP="00C40AE1">
      <w:pPr>
        <w:pStyle w:val="ListParagraph"/>
        <w:numPr>
          <w:ilvl w:val="0"/>
          <w:numId w:val="16"/>
        </w:numPr>
        <w:spacing w:after="0" w:line="240" w:lineRule="auto"/>
        <w:rPr>
          <w:rFonts w:eastAsia="Times New Roman" w:cs="Arial"/>
          <w:color w:val="222222"/>
          <w:sz w:val="24"/>
          <w:szCs w:val="26"/>
          <w:shd w:val="clear" w:color="auto" w:fill="FFFFFF"/>
          <w:lang w:eastAsia="en-GB"/>
        </w:rPr>
      </w:pPr>
      <w:r>
        <w:rPr>
          <w:rFonts w:eastAsia="Times New Roman" w:cs="Arial"/>
          <w:color w:val="222222"/>
          <w:sz w:val="24"/>
          <w:szCs w:val="26"/>
          <w:shd w:val="clear" w:color="auto" w:fill="FFFFFF"/>
          <w:lang w:eastAsia="en-GB"/>
        </w:rPr>
        <w:t>If a care plan is required this would be completed together and reviewed annually as a minimum</w:t>
      </w:r>
    </w:p>
    <w:p w:rsidR="00C40AE1" w:rsidRDefault="00C40AE1" w:rsidP="00016016">
      <w:pPr>
        <w:spacing w:after="0" w:line="240" w:lineRule="auto"/>
        <w:rPr>
          <w:rFonts w:ascii="Britannic Bold" w:eastAsia="Times New Roman" w:hAnsi="Britannic Bold" w:cs="Times New Roman"/>
          <w:b/>
          <w:sz w:val="18"/>
          <w:szCs w:val="24"/>
          <w:lang w:eastAsia="en-GB"/>
        </w:rPr>
      </w:pPr>
    </w:p>
    <w:p w:rsidR="00EB4C4B" w:rsidRDefault="00EB4C4B" w:rsidP="00016016">
      <w:pPr>
        <w:spacing w:after="0" w:line="240" w:lineRule="auto"/>
        <w:rPr>
          <w:rFonts w:ascii="Britannic Bold" w:eastAsia="Times New Roman" w:hAnsi="Britannic Bold" w:cs="Times New Roman"/>
          <w:b/>
          <w:sz w:val="18"/>
          <w:szCs w:val="24"/>
          <w:lang w:eastAsia="en-GB"/>
        </w:rPr>
      </w:pPr>
    </w:p>
    <w:p w:rsidR="00EB4C4B" w:rsidRPr="00613388" w:rsidRDefault="00EB4C4B" w:rsidP="00EB4C4B">
      <w:pPr>
        <w:rPr>
          <w:rFonts w:ascii="Calibri" w:hAnsi="Calibri" w:cs="Calibri"/>
        </w:rPr>
      </w:pPr>
      <w:r w:rsidRPr="00613388">
        <w:rPr>
          <w:rFonts w:ascii="Calibri" w:hAnsi="Calibri" w:cs="Calibri"/>
        </w:rPr>
        <w:t xml:space="preserve">Date approved by the Governing Body: </w:t>
      </w:r>
      <w:r w:rsidRPr="00613388">
        <w:rPr>
          <w:rFonts w:ascii="Calibri" w:hAnsi="Calibri" w:cs="Calibri"/>
        </w:rPr>
        <w:cr/>
      </w:r>
    </w:p>
    <w:p w:rsidR="00EB4C4B" w:rsidRPr="00613388" w:rsidRDefault="00EB4C4B" w:rsidP="00EB4C4B">
      <w:pPr>
        <w:rPr>
          <w:rFonts w:ascii="Calibri" w:hAnsi="Calibri" w:cs="Calibri"/>
        </w:rPr>
      </w:pPr>
      <w:r w:rsidRPr="00613388">
        <w:rPr>
          <w:rFonts w:ascii="Calibri" w:hAnsi="Calibri" w:cs="Calibri"/>
        </w:rPr>
        <w:t xml:space="preserve">Signed by </w:t>
      </w:r>
      <w:r>
        <w:rPr>
          <w:rFonts w:ascii="Calibri" w:hAnsi="Calibri" w:cs="Calibri"/>
        </w:rPr>
        <w:t xml:space="preserve">-   </w:t>
      </w:r>
      <w:r w:rsidRPr="00613388">
        <w:rPr>
          <w:rFonts w:ascii="Calibri" w:hAnsi="Calibri" w:cs="Calibri"/>
        </w:rPr>
        <w:t>..................................................</w:t>
      </w:r>
    </w:p>
    <w:p w:rsidR="00EB4C4B" w:rsidRPr="00613388" w:rsidRDefault="00EB4C4B" w:rsidP="00EB4C4B">
      <w:pPr>
        <w:rPr>
          <w:rFonts w:ascii="Calibri" w:hAnsi="Calibri" w:cs="Calibri"/>
          <w:b/>
        </w:rPr>
      </w:pPr>
      <w:r w:rsidRPr="00613388">
        <w:rPr>
          <w:rFonts w:ascii="Calibri" w:hAnsi="Calibri" w:cs="Calibri"/>
          <w:b/>
        </w:rPr>
        <w:t xml:space="preserve">This policy was reviewed:  </w:t>
      </w:r>
      <w:r w:rsidRPr="00613388">
        <w:rPr>
          <w:rFonts w:ascii="Calibri" w:hAnsi="Calibri" w:cs="Calibri"/>
          <w:b/>
        </w:rPr>
        <w:tab/>
      </w:r>
      <w:r w:rsidR="00F54C37">
        <w:rPr>
          <w:rFonts w:ascii="Calibri" w:hAnsi="Calibri" w:cs="Calibri"/>
          <w:b/>
        </w:rPr>
        <w:t>Autumn 2021</w:t>
      </w:r>
    </w:p>
    <w:p w:rsidR="00EB4C4B" w:rsidRPr="00C1174A" w:rsidRDefault="00EB4C4B" w:rsidP="00EB4C4B">
      <w:pPr>
        <w:rPr>
          <w:rFonts w:ascii="Calibri" w:hAnsi="Calibri" w:cs="Calibri"/>
        </w:rPr>
      </w:pPr>
      <w:r w:rsidRPr="00613388">
        <w:rPr>
          <w:rFonts w:ascii="Calibri" w:hAnsi="Calibri" w:cs="Calibri"/>
          <w:b/>
        </w:rPr>
        <w:t>Date of next review:</w:t>
      </w:r>
      <w:r w:rsidRPr="00613388">
        <w:rPr>
          <w:rFonts w:ascii="Calibri" w:hAnsi="Calibri" w:cs="Calibri"/>
          <w:b/>
        </w:rPr>
        <w:tab/>
      </w:r>
      <w:r w:rsidRPr="00613388">
        <w:rPr>
          <w:rFonts w:ascii="Calibri" w:hAnsi="Calibri" w:cs="Calibri"/>
          <w:b/>
        </w:rPr>
        <w:tab/>
      </w:r>
      <w:r w:rsidR="00F54C37">
        <w:rPr>
          <w:rFonts w:ascii="Calibri" w:hAnsi="Calibri" w:cs="Calibri"/>
          <w:b/>
        </w:rPr>
        <w:t>Autumn 2022</w:t>
      </w:r>
      <w:bookmarkStart w:id="0" w:name="_GoBack"/>
      <w:bookmarkEnd w:id="0"/>
    </w:p>
    <w:p w:rsidR="00EB4C4B" w:rsidRPr="00016016" w:rsidRDefault="00EB4C4B" w:rsidP="00016016">
      <w:pPr>
        <w:spacing w:after="0" w:line="240" w:lineRule="auto"/>
        <w:rPr>
          <w:rFonts w:ascii="Britannic Bold" w:eastAsia="Times New Roman" w:hAnsi="Britannic Bold" w:cs="Times New Roman"/>
          <w:b/>
          <w:sz w:val="18"/>
          <w:szCs w:val="24"/>
          <w:lang w:eastAsia="en-GB"/>
        </w:rPr>
      </w:pPr>
    </w:p>
    <w:sectPr w:rsidR="00EB4C4B" w:rsidRPr="00016016" w:rsidSect="00E36E76">
      <w:pgSz w:w="11906" w:h="16838"/>
      <w:pgMar w:top="1134" w:right="1440" w:bottom="993"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81DCC"/>
    <w:multiLevelType w:val="hybridMultilevel"/>
    <w:tmpl w:val="F5B4C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AC711B"/>
    <w:multiLevelType w:val="hybridMultilevel"/>
    <w:tmpl w:val="00CA8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25682B"/>
    <w:multiLevelType w:val="hybridMultilevel"/>
    <w:tmpl w:val="71427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9C3897"/>
    <w:multiLevelType w:val="hybridMultilevel"/>
    <w:tmpl w:val="6B668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533DD7"/>
    <w:multiLevelType w:val="hybridMultilevel"/>
    <w:tmpl w:val="532875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20323F7"/>
    <w:multiLevelType w:val="hybridMultilevel"/>
    <w:tmpl w:val="C4A69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BD440FD"/>
    <w:multiLevelType w:val="hybridMultilevel"/>
    <w:tmpl w:val="C038B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287CCE"/>
    <w:multiLevelType w:val="hybridMultilevel"/>
    <w:tmpl w:val="8286F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48A5816"/>
    <w:multiLevelType w:val="hybridMultilevel"/>
    <w:tmpl w:val="FA6A7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5ED7A76"/>
    <w:multiLevelType w:val="hybridMultilevel"/>
    <w:tmpl w:val="BDCCD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F9C7518"/>
    <w:multiLevelType w:val="hybridMultilevel"/>
    <w:tmpl w:val="264EFC5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4F4666D1"/>
    <w:multiLevelType w:val="hybridMultilevel"/>
    <w:tmpl w:val="461CE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C701012"/>
    <w:multiLevelType w:val="hybridMultilevel"/>
    <w:tmpl w:val="9F02B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3824FBD"/>
    <w:multiLevelType w:val="hybridMultilevel"/>
    <w:tmpl w:val="7B3AE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B4F482F"/>
    <w:multiLevelType w:val="hybridMultilevel"/>
    <w:tmpl w:val="167297C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F5534BA"/>
    <w:multiLevelType w:val="hybridMultilevel"/>
    <w:tmpl w:val="EF0AF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10"/>
  </w:num>
  <w:num w:numId="4">
    <w:abstractNumId w:val="14"/>
  </w:num>
  <w:num w:numId="5">
    <w:abstractNumId w:val="1"/>
  </w:num>
  <w:num w:numId="6">
    <w:abstractNumId w:val="3"/>
  </w:num>
  <w:num w:numId="7">
    <w:abstractNumId w:val="8"/>
  </w:num>
  <w:num w:numId="8">
    <w:abstractNumId w:val="13"/>
  </w:num>
  <w:num w:numId="9">
    <w:abstractNumId w:val="9"/>
  </w:num>
  <w:num w:numId="10">
    <w:abstractNumId w:val="7"/>
  </w:num>
  <w:num w:numId="11">
    <w:abstractNumId w:val="15"/>
  </w:num>
  <w:num w:numId="12">
    <w:abstractNumId w:val="11"/>
  </w:num>
  <w:num w:numId="13">
    <w:abstractNumId w:val="0"/>
  </w:num>
  <w:num w:numId="14">
    <w:abstractNumId w:val="5"/>
  </w:num>
  <w:num w:numId="15">
    <w:abstractNumId w:val="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ExMDc1MDWxNDEwNDFV0lEKTi0uzszPAykwqgUAEL0xKywAAAA="/>
  </w:docVars>
  <w:rsids>
    <w:rsidRoot w:val="00E13E0E"/>
    <w:rsid w:val="00016016"/>
    <w:rsid w:val="000168F6"/>
    <w:rsid w:val="000751E0"/>
    <w:rsid w:val="00086099"/>
    <w:rsid w:val="0008773A"/>
    <w:rsid w:val="001274D8"/>
    <w:rsid w:val="002D19A1"/>
    <w:rsid w:val="002F55D0"/>
    <w:rsid w:val="00325D19"/>
    <w:rsid w:val="0036679B"/>
    <w:rsid w:val="004068D5"/>
    <w:rsid w:val="00406BC7"/>
    <w:rsid w:val="00424DA4"/>
    <w:rsid w:val="00492B5E"/>
    <w:rsid w:val="00496FE4"/>
    <w:rsid w:val="004C325B"/>
    <w:rsid w:val="005212BA"/>
    <w:rsid w:val="00532E69"/>
    <w:rsid w:val="00617E65"/>
    <w:rsid w:val="006D489A"/>
    <w:rsid w:val="006E65F8"/>
    <w:rsid w:val="006F40C1"/>
    <w:rsid w:val="00702B04"/>
    <w:rsid w:val="0070666E"/>
    <w:rsid w:val="00745F31"/>
    <w:rsid w:val="00756165"/>
    <w:rsid w:val="00806C8D"/>
    <w:rsid w:val="008E18FE"/>
    <w:rsid w:val="009527CB"/>
    <w:rsid w:val="0099119A"/>
    <w:rsid w:val="009C7AFE"/>
    <w:rsid w:val="009F4377"/>
    <w:rsid w:val="00AD1393"/>
    <w:rsid w:val="00AD3CB6"/>
    <w:rsid w:val="00B57D37"/>
    <w:rsid w:val="00C40AE1"/>
    <w:rsid w:val="00CD0643"/>
    <w:rsid w:val="00CE0CD0"/>
    <w:rsid w:val="00CF23BF"/>
    <w:rsid w:val="00E13E0E"/>
    <w:rsid w:val="00E36E76"/>
    <w:rsid w:val="00EB4C4B"/>
    <w:rsid w:val="00F100C0"/>
    <w:rsid w:val="00F30125"/>
    <w:rsid w:val="00F54C37"/>
    <w:rsid w:val="00F7085D"/>
    <w:rsid w:val="00FD67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E0E"/>
    <w:pPr>
      <w:ind w:left="720"/>
      <w:contextualSpacing/>
    </w:pPr>
  </w:style>
  <w:style w:type="table" w:styleId="TableGrid">
    <w:name w:val="Table Grid"/>
    <w:basedOn w:val="TableNormal"/>
    <w:uiPriority w:val="59"/>
    <w:rsid w:val="00E13E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96F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FE4"/>
    <w:rPr>
      <w:rFonts w:ascii="Tahoma" w:hAnsi="Tahoma" w:cs="Tahoma"/>
      <w:sz w:val="16"/>
      <w:szCs w:val="16"/>
    </w:rPr>
  </w:style>
  <w:style w:type="paragraph" w:styleId="NormalWeb">
    <w:name w:val="Normal (Web)"/>
    <w:basedOn w:val="Normal"/>
    <w:uiPriority w:val="99"/>
    <w:unhideWhenUsed/>
    <w:rsid w:val="00E36E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2">
    <w:name w:val="Body Text 2"/>
    <w:basedOn w:val="Normal"/>
    <w:link w:val="BodyText2Char"/>
    <w:rsid w:val="00EB4C4B"/>
    <w:pPr>
      <w:spacing w:after="0" w:line="240" w:lineRule="auto"/>
      <w:jc w:val="both"/>
    </w:pPr>
    <w:rPr>
      <w:rFonts w:ascii="Gill Sans MT" w:eastAsia="Times New Roman" w:hAnsi="Gill Sans MT" w:cs="Times New Roman"/>
      <w:sz w:val="23"/>
      <w:szCs w:val="20"/>
    </w:rPr>
  </w:style>
  <w:style w:type="character" w:customStyle="1" w:styleId="BodyText2Char">
    <w:name w:val="Body Text 2 Char"/>
    <w:basedOn w:val="DefaultParagraphFont"/>
    <w:link w:val="BodyText2"/>
    <w:rsid w:val="00EB4C4B"/>
    <w:rPr>
      <w:rFonts w:ascii="Gill Sans MT" w:eastAsia="Times New Roman" w:hAnsi="Gill Sans MT" w:cs="Times New Roman"/>
      <w:sz w:val="23"/>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E0E"/>
    <w:pPr>
      <w:ind w:left="720"/>
      <w:contextualSpacing/>
    </w:pPr>
  </w:style>
  <w:style w:type="table" w:styleId="TableGrid">
    <w:name w:val="Table Grid"/>
    <w:basedOn w:val="TableNormal"/>
    <w:uiPriority w:val="59"/>
    <w:rsid w:val="00E13E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96F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FE4"/>
    <w:rPr>
      <w:rFonts w:ascii="Tahoma" w:hAnsi="Tahoma" w:cs="Tahoma"/>
      <w:sz w:val="16"/>
      <w:szCs w:val="16"/>
    </w:rPr>
  </w:style>
  <w:style w:type="paragraph" w:styleId="NormalWeb">
    <w:name w:val="Normal (Web)"/>
    <w:basedOn w:val="Normal"/>
    <w:uiPriority w:val="99"/>
    <w:unhideWhenUsed/>
    <w:rsid w:val="00E36E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2">
    <w:name w:val="Body Text 2"/>
    <w:basedOn w:val="Normal"/>
    <w:link w:val="BodyText2Char"/>
    <w:rsid w:val="00EB4C4B"/>
    <w:pPr>
      <w:spacing w:after="0" w:line="240" w:lineRule="auto"/>
      <w:jc w:val="both"/>
    </w:pPr>
    <w:rPr>
      <w:rFonts w:ascii="Gill Sans MT" w:eastAsia="Times New Roman" w:hAnsi="Gill Sans MT" w:cs="Times New Roman"/>
      <w:sz w:val="23"/>
      <w:szCs w:val="20"/>
    </w:rPr>
  </w:style>
  <w:style w:type="character" w:customStyle="1" w:styleId="BodyText2Char">
    <w:name w:val="Body Text 2 Char"/>
    <w:basedOn w:val="DefaultParagraphFont"/>
    <w:link w:val="BodyText2"/>
    <w:rsid w:val="00EB4C4B"/>
    <w:rPr>
      <w:rFonts w:ascii="Gill Sans MT" w:eastAsia="Times New Roman" w:hAnsi="Gill Sans MT" w:cs="Times New Roman"/>
      <w:sz w:val="2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130892">
      <w:bodyDiv w:val="1"/>
      <w:marLeft w:val="0"/>
      <w:marRight w:val="0"/>
      <w:marTop w:val="0"/>
      <w:marBottom w:val="0"/>
      <w:divBdr>
        <w:top w:val="none" w:sz="0" w:space="0" w:color="auto"/>
        <w:left w:val="none" w:sz="0" w:space="0" w:color="auto"/>
        <w:bottom w:val="none" w:sz="0" w:space="0" w:color="auto"/>
        <w:right w:val="none" w:sz="0" w:space="0" w:color="auto"/>
      </w:divBdr>
    </w:div>
    <w:div w:id="742802714">
      <w:bodyDiv w:val="1"/>
      <w:marLeft w:val="0"/>
      <w:marRight w:val="0"/>
      <w:marTop w:val="0"/>
      <w:marBottom w:val="0"/>
      <w:divBdr>
        <w:top w:val="none" w:sz="0" w:space="0" w:color="auto"/>
        <w:left w:val="none" w:sz="0" w:space="0" w:color="auto"/>
        <w:bottom w:val="none" w:sz="0" w:space="0" w:color="auto"/>
        <w:right w:val="none" w:sz="0" w:space="0" w:color="auto"/>
      </w:divBdr>
      <w:divsChild>
        <w:div w:id="1248609727">
          <w:marLeft w:val="0"/>
          <w:marRight w:val="0"/>
          <w:marTop w:val="0"/>
          <w:marBottom w:val="0"/>
          <w:divBdr>
            <w:top w:val="none" w:sz="0" w:space="0" w:color="auto"/>
            <w:left w:val="none" w:sz="0" w:space="0" w:color="auto"/>
            <w:bottom w:val="none" w:sz="0" w:space="0" w:color="auto"/>
            <w:right w:val="none" w:sz="0" w:space="0" w:color="auto"/>
          </w:divBdr>
        </w:div>
        <w:div w:id="1479687276">
          <w:marLeft w:val="0"/>
          <w:marRight w:val="0"/>
          <w:marTop w:val="0"/>
          <w:marBottom w:val="0"/>
          <w:divBdr>
            <w:top w:val="none" w:sz="0" w:space="0" w:color="auto"/>
            <w:left w:val="none" w:sz="0" w:space="0" w:color="auto"/>
            <w:bottom w:val="none" w:sz="0" w:space="0" w:color="auto"/>
            <w:right w:val="none" w:sz="0" w:space="0" w:color="auto"/>
          </w:divBdr>
        </w:div>
        <w:div w:id="256909537">
          <w:marLeft w:val="0"/>
          <w:marRight w:val="0"/>
          <w:marTop w:val="0"/>
          <w:marBottom w:val="0"/>
          <w:divBdr>
            <w:top w:val="none" w:sz="0" w:space="0" w:color="auto"/>
            <w:left w:val="none" w:sz="0" w:space="0" w:color="auto"/>
            <w:bottom w:val="none" w:sz="0" w:space="0" w:color="auto"/>
            <w:right w:val="none" w:sz="0" w:space="0" w:color="auto"/>
          </w:divBdr>
        </w:div>
        <w:div w:id="1626765024">
          <w:marLeft w:val="0"/>
          <w:marRight w:val="0"/>
          <w:marTop w:val="0"/>
          <w:marBottom w:val="0"/>
          <w:divBdr>
            <w:top w:val="none" w:sz="0" w:space="0" w:color="auto"/>
            <w:left w:val="none" w:sz="0" w:space="0" w:color="auto"/>
            <w:bottom w:val="none" w:sz="0" w:space="0" w:color="auto"/>
            <w:right w:val="none" w:sz="0" w:space="0" w:color="auto"/>
          </w:divBdr>
        </w:div>
        <w:div w:id="454951408">
          <w:marLeft w:val="0"/>
          <w:marRight w:val="0"/>
          <w:marTop w:val="0"/>
          <w:marBottom w:val="0"/>
          <w:divBdr>
            <w:top w:val="none" w:sz="0" w:space="0" w:color="auto"/>
            <w:left w:val="none" w:sz="0" w:space="0" w:color="auto"/>
            <w:bottom w:val="none" w:sz="0" w:space="0" w:color="auto"/>
            <w:right w:val="none" w:sz="0" w:space="0" w:color="auto"/>
          </w:divBdr>
        </w:div>
        <w:div w:id="1744528962">
          <w:marLeft w:val="0"/>
          <w:marRight w:val="0"/>
          <w:marTop w:val="0"/>
          <w:marBottom w:val="0"/>
          <w:divBdr>
            <w:top w:val="none" w:sz="0" w:space="0" w:color="auto"/>
            <w:left w:val="none" w:sz="0" w:space="0" w:color="auto"/>
            <w:bottom w:val="none" w:sz="0" w:space="0" w:color="auto"/>
            <w:right w:val="none" w:sz="0" w:space="0" w:color="auto"/>
          </w:divBdr>
        </w:div>
        <w:div w:id="296881231">
          <w:marLeft w:val="0"/>
          <w:marRight w:val="0"/>
          <w:marTop w:val="0"/>
          <w:marBottom w:val="0"/>
          <w:divBdr>
            <w:top w:val="none" w:sz="0" w:space="0" w:color="auto"/>
            <w:left w:val="none" w:sz="0" w:space="0" w:color="auto"/>
            <w:bottom w:val="none" w:sz="0" w:space="0" w:color="auto"/>
            <w:right w:val="none" w:sz="0" w:space="0" w:color="auto"/>
          </w:divBdr>
        </w:div>
        <w:div w:id="1295987927">
          <w:marLeft w:val="0"/>
          <w:marRight w:val="0"/>
          <w:marTop w:val="0"/>
          <w:marBottom w:val="0"/>
          <w:divBdr>
            <w:top w:val="none" w:sz="0" w:space="0" w:color="auto"/>
            <w:left w:val="none" w:sz="0" w:space="0" w:color="auto"/>
            <w:bottom w:val="none" w:sz="0" w:space="0" w:color="auto"/>
            <w:right w:val="none" w:sz="0" w:space="0" w:color="auto"/>
          </w:divBdr>
        </w:div>
        <w:div w:id="2875126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C64A8-56F2-4E64-91EE-D23E01D30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2377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Adshead, Kelly</dc:creator>
  <cp:lastModifiedBy>Ferrol, Tiffany</cp:lastModifiedBy>
  <cp:revision>3</cp:revision>
  <cp:lastPrinted>2018-10-18T09:55:00Z</cp:lastPrinted>
  <dcterms:created xsi:type="dcterms:W3CDTF">2020-12-02T11:44:00Z</dcterms:created>
  <dcterms:modified xsi:type="dcterms:W3CDTF">2021-11-17T10:43:00Z</dcterms:modified>
</cp:coreProperties>
</file>